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06" w:rsidRPr="005C1F06" w:rsidRDefault="005C1F06" w:rsidP="005C1F06">
      <w:pPr>
        <w:jc w:val="center"/>
        <w:rPr>
          <w:b/>
          <w:sz w:val="24"/>
          <w:szCs w:val="24"/>
        </w:rPr>
      </w:pPr>
      <w:r w:rsidRPr="005C1F06">
        <w:rPr>
          <w:b/>
          <w:sz w:val="24"/>
          <w:szCs w:val="24"/>
        </w:rPr>
        <w:t>Проверка и исправление топологии</w:t>
      </w:r>
    </w:p>
    <w:p w:rsidR="005C1F06" w:rsidRPr="005C1F06" w:rsidRDefault="005C1F06">
      <w:r>
        <w:t xml:space="preserve">Обновлённая версия </w:t>
      </w:r>
      <w:r w:rsidRPr="005C1F06">
        <w:t>3.00 (</w:t>
      </w:r>
      <w:r w:rsidRPr="005C1F06">
        <w:rPr>
          <w:lang w:val="en-US"/>
        </w:rPr>
        <w:t>ru</w:t>
      </w:r>
      <w:r w:rsidRPr="005C1F06">
        <w:t>_</w:t>
      </w:r>
      <w:r w:rsidRPr="005C1F06">
        <w:rPr>
          <w:lang w:val="en-US"/>
        </w:rPr>
        <w:t>rubtsov</w:t>
      </w:r>
      <w:r w:rsidRPr="005C1F06">
        <w:t>_</w:t>
      </w:r>
      <w:r w:rsidRPr="005C1F06">
        <w:rPr>
          <w:lang w:val="en-US"/>
        </w:rPr>
        <w:t>axioma</w:t>
      </w:r>
      <w:r w:rsidRPr="005C1F06">
        <w:t>_</w:t>
      </w:r>
      <w:r w:rsidRPr="005C1F06">
        <w:rPr>
          <w:lang w:val="en-US"/>
        </w:rPr>
        <w:t>topo</w:t>
      </w:r>
      <w:r w:rsidRPr="005C1F06">
        <w:t>_</w:t>
      </w:r>
      <w:r w:rsidRPr="005C1F06">
        <w:rPr>
          <w:lang w:val="en-US"/>
        </w:rPr>
        <w:t>tools</w:t>
      </w:r>
      <w:r w:rsidRPr="005C1F06">
        <w:t>_</w:t>
      </w:r>
      <w:r w:rsidRPr="005C1F06">
        <w:rPr>
          <w:lang w:val="en-US"/>
        </w:rPr>
        <w:t>new</w:t>
      </w:r>
      <w:r w:rsidRPr="005C1F06">
        <w:t>_</w:t>
      </w:r>
      <w:r w:rsidRPr="005C1F06">
        <w:rPr>
          <w:lang w:val="en-US"/>
        </w:rPr>
        <w:t>v</w:t>
      </w:r>
      <w:r w:rsidRPr="005C1F06">
        <w:t>300.</w:t>
      </w:r>
      <w:r w:rsidRPr="005C1F06">
        <w:rPr>
          <w:lang w:val="en-US"/>
        </w:rPr>
        <w:t>axp</w:t>
      </w:r>
      <w:r w:rsidRPr="005C1F06">
        <w:t xml:space="preserve"> ) .</w:t>
      </w:r>
    </w:p>
    <w:p w:rsidR="005C1F06" w:rsidRDefault="005C1F06">
      <w:r>
        <w:t xml:space="preserve">В списке </w:t>
      </w:r>
      <w:r w:rsidR="008A3C21">
        <w:t>модулей,</w:t>
      </w:r>
      <w:r w:rsidRPr="005C1F06">
        <w:t xml:space="preserve"> </w:t>
      </w:r>
      <w:r>
        <w:t>пока будет называться «Проверка полигонов (новая)»</w:t>
      </w:r>
    </w:p>
    <w:p w:rsidR="005C1F06" w:rsidRDefault="005C1F06">
      <w:r>
        <w:rPr>
          <w:noProof/>
          <w:lang w:eastAsia="ru-RU"/>
        </w:rPr>
        <w:drawing>
          <wp:inline distT="0" distB="0" distL="0" distR="0">
            <wp:extent cx="5935345" cy="33750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06" w:rsidRDefault="005C1F06" w:rsidP="005C1F06">
      <w:r>
        <w:rPr>
          <w:noProof/>
          <w:lang w:eastAsia="ru-RU"/>
        </w:rPr>
        <w:drawing>
          <wp:inline distT="0" distB="0" distL="0" distR="0">
            <wp:extent cx="5943600" cy="91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06" w:rsidRDefault="005C1F06" w:rsidP="005C1F06"/>
    <w:p w:rsidR="001212AB" w:rsidRDefault="001212AB" w:rsidP="005C1F06">
      <w:r>
        <w:rPr>
          <w:noProof/>
          <w:lang w:eastAsia="ru-RU"/>
        </w:rPr>
        <w:lastRenderedPageBreak/>
        <w:drawing>
          <wp:inline distT="0" distB="0" distL="0" distR="0" wp14:anchorId="0271FC41" wp14:editId="2B248236">
            <wp:extent cx="4638675" cy="7858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2AB" w:rsidRDefault="001212AB" w:rsidP="005C1F06"/>
    <w:p w:rsidR="001212AB" w:rsidRPr="001212AB" w:rsidRDefault="001212AB" w:rsidP="005C1F06">
      <w:pPr>
        <w:rPr>
          <w:i/>
        </w:rPr>
      </w:pPr>
      <w:r w:rsidRPr="001212AB">
        <w:rPr>
          <w:i/>
        </w:rPr>
        <w:t xml:space="preserve">Функция «Проверка самопересечений» в большей степени </w:t>
      </w:r>
      <w:r w:rsidR="008A3C21" w:rsidRPr="001212AB">
        <w:rPr>
          <w:i/>
        </w:rPr>
        <w:t>информационная,</w:t>
      </w:r>
      <w:r w:rsidRPr="001212AB">
        <w:rPr>
          <w:i/>
        </w:rPr>
        <w:t xml:space="preserve"> для того что бы пользователь мог посмотреть в каких объекта существует самопересечение </w:t>
      </w:r>
    </w:p>
    <w:p w:rsidR="001212AB" w:rsidRDefault="001212AB" w:rsidP="001212AB">
      <w:pPr>
        <w:jc w:val="center"/>
        <w:rPr>
          <w:b/>
        </w:rPr>
      </w:pPr>
    </w:p>
    <w:p w:rsidR="001212AB" w:rsidRDefault="001212AB" w:rsidP="001212AB">
      <w:pPr>
        <w:jc w:val="center"/>
        <w:rPr>
          <w:b/>
        </w:rPr>
      </w:pPr>
    </w:p>
    <w:p w:rsidR="001212AB" w:rsidRPr="001212AB" w:rsidRDefault="001212AB" w:rsidP="001212AB">
      <w:pPr>
        <w:jc w:val="center"/>
        <w:rPr>
          <w:b/>
        </w:rPr>
      </w:pPr>
      <w:r w:rsidRPr="001212AB">
        <w:rPr>
          <w:b/>
        </w:rPr>
        <w:lastRenderedPageBreak/>
        <w:t>Перечень функций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538"/>
      </w:tblGrid>
      <w:tr w:rsidR="001212AB" w:rsidTr="001212AB">
        <w:tc>
          <w:tcPr>
            <w:tcW w:w="2122" w:type="dxa"/>
          </w:tcPr>
          <w:p w:rsidR="001212AB" w:rsidRDefault="001212AB" w:rsidP="005C1F06">
            <w:r>
              <w:t>Название</w:t>
            </w:r>
          </w:p>
        </w:tc>
        <w:tc>
          <w:tcPr>
            <w:tcW w:w="3685" w:type="dxa"/>
          </w:tcPr>
          <w:p w:rsidR="001212AB" w:rsidRDefault="001212AB" w:rsidP="005C1F06">
            <w:r>
              <w:t xml:space="preserve">Описание </w:t>
            </w:r>
          </w:p>
        </w:tc>
        <w:tc>
          <w:tcPr>
            <w:tcW w:w="3538" w:type="dxa"/>
          </w:tcPr>
          <w:p w:rsidR="001212AB" w:rsidRDefault="001212AB" w:rsidP="005C1F06"/>
        </w:tc>
      </w:tr>
      <w:tr w:rsidR="001212AB" w:rsidTr="001212AB">
        <w:tc>
          <w:tcPr>
            <w:tcW w:w="2122" w:type="dxa"/>
          </w:tcPr>
          <w:p w:rsidR="001212AB" w:rsidRDefault="001212AB" w:rsidP="005C1F06">
            <w:r>
              <w:t>Валидность объектов</w:t>
            </w:r>
          </w:p>
        </w:tc>
        <w:tc>
          <w:tcPr>
            <w:tcW w:w="3685" w:type="dxa"/>
          </w:tcPr>
          <w:p w:rsidR="001212AB" w:rsidRDefault="001212AB" w:rsidP="005C1F06">
            <w:r>
              <w:t>Выполняется проверка на валидность пространственных объектов</w:t>
            </w:r>
          </w:p>
        </w:tc>
        <w:tc>
          <w:tcPr>
            <w:tcW w:w="3538" w:type="dxa"/>
          </w:tcPr>
          <w:p w:rsidR="001212AB" w:rsidRDefault="001212AB" w:rsidP="005C1F06">
            <w:r>
              <w:t xml:space="preserve">К не валидным пространственным объектам </w:t>
            </w:r>
            <w:r w:rsidR="008A3C21">
              <w:t>(линиям</w:t>
            </w:r>
            <w:r>
              <w:t xml:space="preserve"> </w:t>
            </w:r>
            <w:r w:rsidR="008A3C21">
              <w:t>полигонам)</w:t>
            </w:r>
            <w:r>
              <w:t xml:space="preserve"> относятся</w:t>
            </w:r>
            <w:r w:rsidRPr="001212AB">
              <w:t>:</w:t>
            </w:r>
          </w:p>
          <w:p w:rsidR="001212AB" w:rsidRPr="001212AB" w:rsidRDefault="001212AB" w:rsidP="001212AB">
            <w:pPr>
              <w:pStyle w:val="a3"/>
              <w:numPr>
                <w:ilvl w:val="0"/>
                <w:numId w:val="3"/>
              </w:numPr>
              <w:rPr>
                <w:lang w:val="en-US"/>
              </w:rPr>
            </w:pPr>
            <w:r>
              <w:t xml:space="preserve">Линии нулевой длинны </w:t>
            </w:r>
          </w:p>
          <w:p w:rsidR="001212AB" w:rsidRPr="001212AB" w:rsidRDefault="001212AB" w:rsidP="001212AB">
            <w:pPr>
              <w:pStyle w:val="a3"/>
              <w:numPr>
                <w:ilvl w:val="0"/>
                <w:numId w:val="3"/>
              </w:numPr>
              <w:rPr>
                <w:lang w:val="en-US"/>
              </w:rPr>
            </w:pPr>
            <w:r>
              <w:t>Полигоны нулевой площади</w:t>
            </w:r>
          </w:p>
          <w:p w:rsidR="001212AB" w:rsidRPr="001212AB" w:rsidRDefault="001212AB" w:rsidP="001212AB">
            <w:pPr>
              <w:pStyle w:val="a3"/>
              <w:numPr>
                <w:ilvl w:val="0"/>
                <w:numId w:val="3"/>
              </w:numPr>
              <w:rPr>
                <w:lang w:val="en-US"/>
              </w:rPr>
            </w:pPr>
            <w:r>
              <w:t xml:space="preserve">Самопересекающиеся линии </w:t>
            </w:r>
            <w:r>
              <w:rPr>
                <w:lang w:val="en-US"/>
              </w:rPr>
              <w:t xml:space="preserve">, </w:t>
            </w:r>
            <w:r>
              <w:t xml:space="preserve">полигоны </w:t>
            </w:r>
          </w:p>
        </w:tc>
      </w:tr>
      <w:tr w:rsidR="001212AB" w:rsidTr="001212AB">
        <w:tc>
          <w:tcPr>
            <w:tcW w:w="2122" w:type="dxa"/>
          </w:tcPr>
          <w:p w:rsidR="001212AB" w:rsidRDefault="001212AB" w:rsidP="005C1F06">
            <w:r>
              <w:t>Повторяющиеся точки</w:t>
            </w:r>
          </w:p>
        </w:tc>
        <w:tc>
          <w:tcPr>
            <w:tcW w:w="3685" w:type="dxa"/>
          </w:tcPr>
          <w:p w:rsidR="001212AB" w:rsidRPr="001212AB" w:rsidRDefault="001212AB" w:rsidP="005C1F06">
            <w:r>
              <w:t xml:space="preserve">Выполняется проверка наличия </w:t>
            </w:r>
            <w:r w:rsidR="008A3C21">
              <w:t>повторяющихся</w:t>
            </w:r>
            <w:r>
              <w:t xml:space="preserve"> точек </w:t>
            </w:r>
            <w:r w:rsidRPr="001212AB">
              <w:t xml:space="preserve">&lt; </w:t>
            </w:r>
            <w:r>
              <w:t xml:space="preserve">с заданной толерантностью </w:t>
            </w:r>
          </w:p>
        </w:tc>
        <w:tc>
          <w:tcPr>
            <w:tcW w:w="3538" w:type="dxa"/>
          </w:tcPr>
          <w:p w:rsidR="001212AB" w:rsidRDefault="001212AB" w:rsidP="005C1F06"/>
        </w:tc>
      </w:tr>
      <w:tr w:rsidR="001212AB" w:rsidTr="001212AB">
        <w:tc>
          <w:tcPr>
            <w:tcW w:w="2122" w:type="dxa"/>
          </w:tcPr>
          <w:p w:rsidR="001212AB" w:rsidRDefault="008A3C21" w:rsidP="005C1F06">
            <w:r>
              <w:t xml:space="preserve">Поиск углов меньше заданных </w:t>
            </w:r>
          </w:p>
        </w:tc>
        <w:tc>
          <w:tcPr>
            <w:tcW w:w="3685" w:type="dxa"/>
          </w:tcPr>
          <w:p w:rsidR="001212AB" w:rsidRPr="008A3C21" w:rsidRDefault="008A3C21" w:rsidP="005C1F06">
            <w:r>
              <w:t xml:space="preserve">Вычисляются углы между соседними точками </w:t>
            </w:r>
            <w:r w:rsidRPr="008A3C21">
              <w:t xml:space="preserve">, </w:t>
            </w:r>
            <w:r>
              <w:t xml:space="preserve">если угол меньше заданного то считается </w:t>
            </w:r>
            <w:r w:rsidRPr="008A3C21">
              <w:t xml:space="preserve">, </w:t>
            </w:r>
            <w:r>
              <w:t xml:space="preserve">что это ошибка </w:t>
            </w:r>
          </w:p>
        </w:tc>
        <w:tc>
          <w:tcPr>
            <w:tcW w:w="3538" w:type="dxa"/>
          </w:tcPr>
          <w:p w:rsidR="001212AB" w:rsidRDefault="003E2716" w:rsidP="005C1F06">
            <w:r>
              <w:object w:dxaOrig="3194" w:dyaOrig="46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42.7pt;height:95.55pt" o:ole="">
                  <v:imagedata r:id="rId8" o:title=""/>
                </v:shape>
                <o:OLEObject Type="Embed" ProgID="PBrush" ShapeID="_x0000_i1027" DrawAspect="Content" ObjectID="_1827045802" r:id="rId9"/>
              </w:object>
            </w:r>
          </w:p>
        </w:tc>
      </w:tr>
      <w:tr w:rsidR="001212AB" w:rsidTr="001212AB">
        <w:tc>
          <w:tcPr>
            <w:tcW w:w="2122" w:type="dxa"/>
          </w:tcPr>
          <w:p w:rsidR="001212AB" w:rsidRDefault="008A3C21" w:rsidP="005C1F06">
            <w:r>
              <w:t>Поиск полигонов меньше заданных</w:t>
            </w:r>
          </w:p>
        </w:tc>
        <w:tc>
          <w:tcPr>
            <w:tcW w:w="3685" w:type="dxa"/>
          </w:tcPr>
          <w:p w:rsidR="001212AB" w:rsidRPr="008A3C21" w:rsidRDefault="008A3C21" w:rsidP="005C1F06">
            <w:r>
              <w:t>Вычисляются площади полигонов и выделяются те у которых площадь меньше заданной</w:t>
            </w:r>
          </w:p>
        </w:tc>
        <w:tc>
          <w:tcPr>
            <w:tcW w:w="3538" w:type="dxa"/>
          </w:tcPr>
          <w:p w:rsidR="001212AB" w:rsidRDefault="008A3C21" w:rsidP="005C1F06">
            <w:r>
              <w:t xml:space="preserve">В случае коллекции </w:t>
            </w:r>
            <w:proofErr w:type="gramStart"/>
            <w:r>
              <w:t xml:space="preserve">полигонов </w:t>
            </w:r>
            <w:r w:rsidRPr="008A3C21">
              <w:t>,</w:t>
            </w:r>
            <w:proofErr w:type="gramEnd"/>
            <w:r w:rsidRPr="008A3C21">
              <w:t xml:space="preserve"> </w:t>
            </w:r>
            <w:r>
              <w:t>площади вычисляются для каждого полигона</w:t>
            </w:r>
          </w:p>
          <w:p w:rsidR="00D91121" w:rsidRPr="008A3C21" w:rsidRDefault="00D91121" w:rsidP="005C1F06">
            <w:r>
              <w:object w:dxaOrig="2710" w:dyaOrig="5066">
                <v:shape id="_x0000_i1032" type="#_x0000_t75" style="width:135.5pt;height:104.05pt" o:ole="">
                  <v:imagedata r:id="rId10" o:title=""/>
                </v:shape>
                <o:OLEObject Type="Embed" ProgID="PBrush" ShapeID="_x0000_i1032" DrawAspect="Content" ObjectID="_1827045803" r:id="rId11"/>
              </w:object>
            </w:r>
          </w:p>
        </w:tc>
      </w:tr>
      <w:tr w:rsidR="008A3C21" w:rsidTr="001212AB">
        <w:tc>
          <w:tcPr>
            <w:tcW w:w="2122" w:type="dxa"/>
          </w:tcPr>
          <w:p w:rsidR="008A3C21" w:rsidRPr="00D91121" w:rsidRDefault="00D91121" w:rsidP="005C1F06">
            <w:r>
              <w:t xml:space="preserve">Поиск «дыр» в полигонах </w:t>
            </w:r>
            <w:r w:rsidRPr="00D91121">
              <w:t xml:space="preserve">, </w:t>
            </w:r>
            <w:r>
              <w:t xml:space="preserve">площадью меньше заданных </w:t>
            </w:r>
          </w:p>
        </w:tc>
        <w:tc>
          <w:tcPr>
            <w:tcW w:w="3685" w:type="dxa"/>
          </w:tcPr>
          <w:p w:rsidR="008A3C21" w:rsidRDefault="00D91121" w:rsidP="00D91121">
            <w:r>
              <w:t xml:space="preserve">Вычисляется площадь «дыр» в полигонах </w:t>
            </w:r>
          </w:p>
        </w:tc>
        <w:tc>
          <w:tcPr>
            <w:tcW w:w="3538" w:type="dxa"/>
          </w:tcPr>
          <w:p w:rsidR="008A3C21" w:rsidRPr="00D91121" w:rsidRDefault="00D91121" w:rsidP="005C1F06">
            <w:r>
              <w:t xml:space="preserve">Маленькие «дыры» </w:t>
            </w:r>
            <w:r w:rsidRPr="00D91121">
              <w:t xml:space="preserve">, </w:t>
            </w:r>
            <w:r>
              <w:t xml:space="preserve">часто возникают при операциях вычитания из полигонов </w:t>
            </w:r>
          </w:p>
        </w:tc>
      </w:tr>
      <w:tr w:rsidR="008A3C21" w:rsidTr="001212AB">
        <w:tc>
          <w:tcPr>
            <w:tcW w:w="2122" w:type="dxa"/>
          </w:tcPr>
          <w:p w:rsidR="008A3C21" w:rsidRDefault="00D91121" w:rsidP="005C1F06">
            <w:r>
              <w:t xml:space="preserve">Перекрытия полигонов и дублирующийся полигонов </w:t>
            </w:r>
          </w:p>
        </w:tc>
        <w:tc>
          <w:tcPr>
            <w:tcW w:w="3685" w:type="dxa"/>
          </w:tcPr>
          <w:p w:rsidR="008A3C21" w:rsidRDefault="00D91121" w:rsidP="005C1F06">
            <w:r>
              <w:t>Выполняется поиск областей перекрытия полигонов и полностью совпадающих полигонов</w:t>
            </w:r>
          </w:p>
        </w:tc>
        <w:tc>
          <w:tcPr>
            <w:tcW w:w="3538" w:type="dxa"/>
          </w:tcPr>
          <w:p w:rsidR="008A3C21" w:rsidRDefault="00D91121" w:rsidP="005C1F06">
            <w:r>
              <w:t xml:space="preserve">Совпадающие полигоны выделяются в отдельную группу </w:t>
            </w:r>
          </w:p>
        </w:tc>
      </w:tr>
      <w:tr w:rsidR="00D91121" w:rsidTr="001212AB">
        <w:tc>
          <w:tcPr>
            <w:tcW w:w="2122" w:type="dxa"/>
          </w:tcPr>
          <w:p w:rsidR="00D91121" w:rsidRDefault="00D91121" w:rsidP="005C1F06">
            <w:r>
              <w:t xml:space="preserve">Поиск промежутков между полигонами </w:t>
            </w:r>
          </w:p>
        </w:tc>
        <w:tc>
          <w:tcPr>
            <w:tcW w:w="3685" w:type="dxa"/>
          </w:tcPr>
          <w:p w:rsidR="00D91121" w:rsidRPr="00D91121" w:rsidRDefault="00D91121" w:rsidP="005C1F06">
            <w:r>
              <w:t>Выполняется поиск всех промежутков и промежутке меньше заданной площади выделяются ( попадают в ошибки )</w:t>
            </w:r>
          </w:p>
        </w:tc>
        <w:tc>
          <w:tcPr>
            <w:tcW w:w="3538" w:type="dxa"/>
          </w:tcPr>
          <w:p w:rsidR="00D91121" w:rsidRDefault="00D91121" w:rsidP="005C1F06"/>
        </w:tc>
      </w:tr>
      <w:tr w:rsidR="00D91121" w:rsidTr="001212AB">
        <w:tc>
          <w:tcPr>
            <w:tcW w:w="2122" w:type="dxa"/>
          </w:tcPr>
          <w:p w:rsidR="00D91121" w:rsidRDefault="00D91121" w:rsidP="005C1F06"/>
        </w:tc>
        <w:tc>
          <w:tcPr>
            <w:tcW w:w="3685" w:type="dxa"/>
          </w:tcPr>
          <w:p w:rsidR="00D91121" w:rsidRDefault="00D91121" w:rsidP="005C1F06"/>
        </w:tc>
        <w:tc>
          <w:tcPr>
            <w:tcW w:w="3538" w:type="dxa"/>
          </w:tcPr>
          <w:p w:rsidR="00D91121" w:rsidRDefault="00D91121" w:rsidP="005C1F06"/>
        </w:tc>
      </w:tr>
    </w:tbl>
    <w:p w:rsidR="001212AB" w:rsidRDefault="001212AB" w:rsidP="005C1F06"/>
    <w:p w:rsidR="00D91121" w:rsidRDefault="00D91121" w:rsidP="005C1F06"/>
    <w:p w:rsidR="00046438" w:rsidRDefault="00046438" w:rsidP="005C1F06">
      <w:r>
        <w:t xml:space="preserve">В качестве </w:t>
      </w:r>
      <w:proofErr w:type="gramStart"/>
      <w:r>
        <w:t>рекомендации .</w:t>
      </w:r>
      <w:proofErr w:type="gramEnd"/>
    </w:p>
    <w:p w:rsidR="000D54C0" w:rsidRDefault="000D54C0" w:rsidP="005C1F06">
      <w:r>
        <w:t xml:space="preserve">Лучший результат достигается при выполнении следующей </w:t>
      </w:r>
      <w:proofErr w:type="gramStart"/>
      <w:r>
        <w:t xml:space="preserve">последовательности </w:t>
      </w:r>
      <w:r w:rsidRPr="000D54C0">
        <w:t>:</w:t>
      </w:r>
      <w:proofErr w:type="gramEnd"/>
    </w:p>
    <w:p w:rsidR="000D54C0" w:rsidRDefault="000D54C0" w:rsidP="000D54C0">
      <w:pPr>
        <w:pStyle w:val="a3"/>
        <w:numPr>
          <w:ilvl w:val="0"/>
          <w:numId w:val="4"/>
        </w:numPr>
      </w:pPr>
      <w:r>
        <w:lastRenderedPageBreak/>
        <w:t xml:space="preserve">Сохранить таблицу </w:t>
      </w:r>
      <w:proofErr w:type="gramStart"/>
      <w:r>
        <w:t>( таблицы</w:t>
      </w:r>
      <w:proofErr w:type="gramEnd"/>
      <w:r>
        <w:t xml:space="preserve"> ) </w:t>
      </w:r>
      <w:r w:rsidRPr="000D54C0">
        <w:t xml:space="preserve">, </w:t>
      </w:r>
      <w:r>
        <w:t>с заданным округлением . Модуль «Сохранить копии таблиц КС (</w:t>
      </w:r>
      <w:proofErr w:type="spellStart"/>
      <w:proofErr w:type="gramStart"/>
      <w:r>
        <w:rPr>
          <w:lang w:val="en-US"/>
        </w:rPr>
        <w:t>Mif</w:t>
      </w:r>
      <w:proofErr w:type="spellEnd"/>
      <w:r w:rsidRPr="000D54C0">
        <w:t>,</w:t>
      </w:r>
      <w:r>
        <w:rPr>
          <w:lang w:val="en-US"/>
        </w:rPr>
        <w:t>Tab</w:t>
      </w:r>
      <w:proofErr w:type="gramEnd"/>
      <w:r w:rsidRPr="000D54C0">
        <w:t>,</w:t>
      </w:r>
      <w:proofErr w:type="spellStart"/>
      <w:r>
        <w:rPr>
          <w:lang w:val="en-US"/>
        </w:rPr>
        <w:t>Gpkg</w:t>
      </w:r>
      <w:proofErr w:type="spellEnd"/>
      <w:r w:rsidRPr="000D54C0">
        <w:t xml:space="preserve">) . </w:t>
      </w:r>
      <w:r>
        <w:t xml:space="preserve">При единицах измерения координат </w:t>
      </w:r>
      <w:proofErr w:type="gramStart"/>
      <w:r>
        <w:t xml:space="preserve">метры </w:t>
      </w:r>
      <w:r w:rsidRPr="000D54C0">
        <w:t>,</w:t>
      </w:r>
      <w:proofErr w:type="gramEnd"/>
      <w:r w:rsidRPr="000D54C0">
        <w:t xml:space="preserve"> 4 </w:t>
      </w:r>
      <w:r>
        <w:t xml:space="preserve">знака после запятой это с точностью 1 миллиметр </w:t>
      </w:r>
    </w:p>
    <w:p w:rsidR="000D54C0" w:rsidRPr="000D54C0" w:rsidRDefault="000D54C0" w:rsidP="000D54C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4102EBEF" wp14:editId="3E607ED7">
            <wp:extent cx="2975956" cy="406455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7332" cy="410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4C0" w:rsidRDefault="000D54C0" w:rsidP="000D54C0">
      <w:pPr>
        <w:pStyle w:val="a3"/>
        <w:numPr>
          <w:ilvl w:val="0"/>
          <w:numId w:val="4"/>
        </w:numPr>
      </w:pPr>
      <w:r>
        <w:t xml:space="preserve">Перед запуском проверки и исправления </w:t>
      </w:r>
      <w:proofErr w:type="gramStart"/>
      <w:r>
        <w:t xml:space="preserve">топологии </w:t>
      </w:r>
      <w:r w:rsidRPr="000D54C0">
        <w:t>,</w:t>
      </w:r>
      <w:proofErr w:type="gramEnd"/>
      <w:r w:rsidRPr="000D54C0">
        <w:t xml:space="preserve"> </w:t>
      </w:r>
      <w:r>
        <w:t>активировать модуль «Динамического округления»</w:t>
      </w:r>
    </w:p>
    <w:p w:rsidR="000D54C0" w:rsidRDefault="000D54C0" w:rsidP="000D54C0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7C6C6A11" wp14:editId="0EB3FEF5">
            <wp:extent cx="2183304" cy="3117273"/>
            <wp:effectExtent l="0" t="0" r="762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14118" cy="316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4C0" w:rsidRPr="000D54C0" w:rsidRDefault="000D54C0" w:rsidP="000D54C0">
      <w:pPr>
        <w:pStyle w:val="a3"/>
      </w:pPr>
      <w:bookmarkStart w:id="0" w:name="_GoBack"/>
      <w:bookmarkEnd w:id="0"/>
    </w:p>
    <w:p w:rsidR="00046438" w:rsidRPr="001212AB" w:rsidRDefault="00046438" w:rsidP="005C1F06"/>
    <w:sectPr w:rsidR="00046438" w:rsidRPr="0012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0811"/>
    <w:multiLevelType w:val="hybridMultilevel"/>
    <w:tmpl w:val="A7C26FF2"/>
    <w:lvl w:ilvl="0" w:tplc="E0B65B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67AB8"/>
    <w:multiLevelType w:val="hybridMultilevel"/>
    <w:tmpl w:val="7B642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C4537"/>
    <w:multiLevelType w:val="hybridMultilevel"/>
    <w:tmpl w:val="C1E4D542"/>
    <w:lvl w:ilvl="0" w:tplc="62CEEDFE">
      <w:numFmt w:val="bullet"/>
      <w:lvlText w:val=""/>
      <w:lvlJc w:val="left"/>
      <w:pPr>
        <w:ind w:left="1067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3" w15:restartNumberingAfterBreak="0">
    <w:nsid w:val="7CB27A18"/>
    <w:multiLevelType w:val="hybridMultilevel"/>
    <w:tmpl w:val="031A7B08"/>
    <w:lvl w:ilvl="0" w:tplc="3AF061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06"/>
    <w:rsid w:val="00046438"/>
    <w:rsid w:val="000D54C0"/>
    <w:rsid w:val="001212AB"/>
    <w:rsid w:val="003E2716"/>
    <w:rsid w:val="005C1F06"/>
    <w:rsid w:val="008A3C21"/>
    <w:rsid w:val="00D9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9B4238"/>
  <w15:chartTrackingRefBased/>
  <w15:docId w15:val="{6A318CB2-5E74-490C-B29C-5BE55A06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F06"/>
    <w:pPr>
      <w:ind w:left="720"/>
      <w:contextualSpacing/>
    </w:pPr>
  </w:style>
  <w:style w:type="table" w:styleId="a4">
    <w:name w:val="Table Grid"/>
    <w:basedOn w:val="a1"/>
    <w:uiPriority w:val="39"/>
    <w:rsid w:val="00121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2</cp:revision>
  <dcterms:created xsi:type="dcterms:W3CDTF">2025-12-12T07:44:00Z</dcterms:created>
  <dcterms:modified xsi:type="dcterms:W3CDTF">2025-12-12T08:57:00Z</dcterms:modified>
</cp:coreProperties>
</file>